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 xml:space="preserve">                             </w:t>
      </w:r>
    </w:p>
    <w:p w:rsidR="00086A23" w:rsidRPr="00DA15C5" w:rsidRDefault="00086A23" w:rsidP="00086A23">
      <w:pPr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... / … / 2023</w:t>
      </w:r>
    </w:p>
    <w:p w:rsidR="00086A23" w:rsidRPr="00DA15C5" w:rsidRDefault="00086A23" w:rsidP="00086A23">
      <w:pPr>
        <w:rPr>
          <w:b/>
          <w:sz w:val="24"/>
          <w:szCs w:val="24"/>
        </w:rPr>
      </w:pPr>
    </w:p>
    <w:p w:rsidR="00086A23" w:rsidRPr="00DA15C5" w:rsidRDefault="00086A23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MATEMATİK DERSİ GÜNLÜK DERS PLANI</w:t>
      </w:r>
    </w:p>
    <w:p w:rsidR="00086A23" w:rsidRPr="00DA15C5" w:rsidRDefault="002634C2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(HAFTA 12-13-14</w:t>
      </w:r>
      <w:r w:rsidR="00086A23" w:rsidRPr="00DA15C5">
        <w:rPr>
          <w:b/>
          <w:sz w:val="24"/>
          <w:szCs w:val="24"/>
        </w:rPr>
        <w:t xml:space="preserve">) </w:t>
      </w:r>
      <w:r w:rsidRPr="00DA15C5">
        <w:rPr>
          <w:b/>
          <w:color w:val="FF0000"/>
          <w:sz w:val="24"/>
          <w:szCs w:val="24"/>
        </w:rPr>
        <w:t>4-22</w:t>
      </w:r>
      <w:r w:rsidR="00086A23" w:rsidRPr="00DA15C5">
        <w:rPr>
          <w:b/>
          <w:color w:val="FF0000"/>
          <w:sz w:val="24"/>
          <w:szCs w:val="24"/>
        </w:rPr>
        <w:t xml:space="preserve"> ARALIK</w:t>
      </w:r>
    </w:p>
    <w:p w:rsidR="00086A23" w:rsidRPr="00DA15C5" w:rsidRDefault="00086A23" w:rsidP="00086A23">
      <w:pPr>
        <w:tabs>
          <w:tab w:val="left" w:pos="1894"/>
        </w:tabs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A15C5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2634C2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15</w:t>
            </w:r>
            <w:r w:rsidR="00086A23" w:rsidRPr="00DA15C5">
              <w:rPr>
                <w:sz w:val="24"/>
                <w:szCs w:val="24"/>
              </w:rPr>
              <w:t xml:space="preserve"> Saat </w:t>
            </w:r>
            <w:r w:rsidR="00FE04A8">
              <w:rPr>
                <w:sz w:val="24"/>
                <w:szCs w:val="24"/>
              </w:rPr>
              <w:t xml:space="preserve"> </w:t>
            </w:r>
            <w:r w:rsidR="002123E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MATEMATİK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b/>
                <w:bCs/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Doğal Sayılarla Toplama İşlemi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Tanıyalım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Sözlü İfade Edelim</w:t>
            </w:r>
          </w:p>
          <w:p w:rsidR="00086A23" w:rsidRPr="00DA15C5" w:rsidRDefault="002634C2" w:rsidP="002634C2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*0 (Sıfır) İle Toplayalım</w:t>
            </w:r>
          </w:p>
        </w:tc>
      </w:tr>
    </w:tbl>
    <w:p w:rsidR="00086A23" w:rsidRPr="00DA15C5" w:rsidRDefault="00086A23" w:rsidP="00086A23">
      <w:pPr>
        <w:ind w:firstLine="180"/>
        <w:rPr>
          <w:b/>
          <w:sz w:val="24"/>
          <w:szCs w:val="24"/>
        </w:rPr>
      </w:pPr>
    </w:p>
    <w:p w:rsidR="00086A23" w:rsidRPr="00DA15C5" w:rsidRDefault="00086A23" w:rsidP="00086A23">
      <w:pPr>
        <w:ind w:firstLine="180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A15C5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M.1.1.2.1. Toplama işleminin anlamını kavrar.</w:t>
            </w:r>
          </w:p>
          <w:p w:rsidR="00086A23" w:rsidRPr="00DA15C5" w:rsidRDefault="00086A23" w:rsidP="002634C2">
            <w:pPr>
              <w:rPr>
                <w:sz w:val="24"/>
                <w:szCs w:val="24"/>
              </w:rPr>
            </w:pP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ÖĞRENME-ÖĞRETME YÖNTEM </w:t>
            </w:r>
          </w:p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Anlatım, gösteri, soru cevap, tartışma, katılımla öğretim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Bilgisayar, akıllı tahta, ders kitabı</w:t>
            </w:r>
          </w:p>
        </w:tc>
      </w:tr>
      <w:tr w:rsidR="00086A23" w:rsidRPr="00DA15C5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Sınıf</w:t>
            </w:r>
          </w:p>
        </w:tc>
      </w:tr>
      <w:tr w:rsidR="00086A23" w:rsidRPr="00DA15C5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jc w:val="center"/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086A23" w:rsidRPr="00DA15C5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Görselde neler gördükleri so</w:t>
            </w:r>
            <w:r w:rsidR="002634C2" w:rsidRPr="00DA15C5">
              <w:rPr>
                <w:iCs/>
                <w:sz w:val="24"/>
                <w:szCs w:val="24"/>
              </w:rPr>
              <w:t>rulur ve anlattırılır. (Sayfa 73</w:t>
            </w:r>
            <w:r w:rsidRPr="00DA15C5">
              <w:rPr>
                <w:iCs/>
                <w:sz w:val="24"/>
                <w:szCs w:val="24"/>
              </w:rPr>
              <w:t xml:space="preserve">) </w:t>
            </w:r>
            <w:r w:rsidR="002634C2" w:rsidRPr="00DA15C5">
              <w:rPr>
                <w:iCs/>
                <w:sz w:val="24"/>
                <w:szCs w:val="24"/>
              </w:rPr>
              <w:t>Göldeki kurbağalar sayılır.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Toplama işleminin hangi şartlarda yapıldığı ve nasıl yapıldığı hakkında konuşulur. Örnekler gösterilir.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b/>
                <w:iCs/>
                <w:sz w:val="24"/>
                <w:szCs w:val="24"/>
              </w:rPr>
              <w:t>‘Daha’</w:t>
            </w:r>
            <w:r w:rsidRPr="00DA15C5">
              <w:rPr>
                <w:iCs/>
                <w:sz w:val="24"/>
                <w:szCs w:val="24"/>
              </w:rPr>
              <w:t xml:space="preserve"> kavramı üzerinde durulur.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74-75)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>Toplama İşlemi tanıtılır.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75-76</w:t>
            </w:r>
            <w:r w:rsidR="00086A23"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color w:val="auto"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77) Havuçlar örneği incelenir. Havuç sayıları toplanır.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Toplamı bulmak için 1. toplanan üzerine 2. toplanan kadar birer ritmik sayılır.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Yan yana toplama işleminde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artı (+)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ve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>eşittir (=) 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İşlem çizgisi ile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“=”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işareti aynı anlama gelir. İşaretleri kullanılır.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78-79)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>Toplama İşlemi kavratılır.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80-81-82) Sıra sizde bölümü yapılır. 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83) Oyun etkinliği yapılır.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84) Ekmekler örneği incelenir. Yapılan işlem sözlü olarak ifade edilir. Artı-daha-toplarsak-eşittir ifadelerine dikkat edilir.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84-85)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85) Yumurtalar örneğiincelenir.</w:t>
            </w:r>
            <w:r w:rsidR="00DA15C5" w:rsidRPr="00DA15C5">
              <w:rPr>
                <w:sz w:val="24"/>
                <w:szCs w:val="24"/>
              </w:rPr>
              <w:t>’0’ ın toplama işlemindeki rolü kavratılır. Örneklerle konu kavratılır.</w:t>
            </w:r>
          </w:p>
          <w:p w:rsidR="002634C2" w:rsidRPr="00DA15C5" w:rsidRDefault="00DA15C5" w:rsidP="00DA15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 xml:space="preserve">(Sayfa 87) Sıra sizde bölümü yapılır. 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Grupla Öğrenme Etkinlikleri</w:t>
            </w:r>
          </w:p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A15C5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Ölçme-Değerlendirme: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Ders Kitabı </w:t>
            </w:r>
          </w:p>
          <w:p w:rsidR="00086A23" w:rsidRPr="00DA15C5" w:rsidRDefault="00DA15C5" w:rsidP="00DA15C5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 </w:t>
            </w: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A15C5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Planın Uygulanmasına 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a) Toplama işleminin aynı türden nesneleri (toplanabilir olanları) bir araya getirme, ekleme anlamları modelleme çalışmalarıyla fark ettirilir.</w:t>
            </w:r>
          </w:p>
          <w:p w:rsidR="00086A23" w:rsidRPr="00DA15C5" w:rsidRDefault="002634C2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b) İçinde toplama anlamı bulunan günlük hayat durumlarına yönelik çalışmalara yer verilir.</w:t>
            </w:r>
          </w:p>
        </w:tc>
      </w:tr>
    </w:tbl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……………………..</w:t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1/… Sınıf Öğretmeni</w:t>
      </w:r>
    </w:p>
    <w:p w:rsidR="00086A23" w:rsidRPr="00DA15C5" w:rsidRDefault="00086A23" w:rsidP="00086A23">
      <w:pPr>
        <w:tabs>
          <w:tab w:val="left" w:pos="3569"/>
        </w:tabs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…/…./2023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………………………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Okul Müdür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E06727">
      <w:pPr>
        <w:tabs>
          <w:tab w:val="left" w:pos="3569"/>
        </w:tabs>
        <w:jc w:val="center"/>
        <w:rPr>
          <w:b/>
          <w:sz w:val="24"/>
          <w:szCs w:val="24"/>
        </w:rPr>
      </w:pPr>
    </w:p>
    <w:sectPr w:rsidR="00086A23" w:rsidRPr="00DA15C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507" w:rsidRDefault="00113507" w:rsidP="00161E3C">
      <w:r>
        <w:separator/>
      </w:r>
    </w:p>
  </w:endnote>
  <w:endnote w:type="continuationSeparator" w:id="0">
    <w:p w:rsidR="00113507" w:rsidRDefault="001135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507" w:rsidRDefault="00113507" w:rsidP="00161E3C">
      <w:r>
        <w:separator/>
      </w:r>
    </w:p>
  </w:footnote>
  <w:footnote w:type="continuationSeparator" w:id="0">
    <w:p w:rsidR="00113507" w:rsidRDefault="001135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16218-264A-4B18-A89D-CD4FE0AB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2019-09-08T16:53:00Z</dcterms:created>
  <dcterms:modified xsi:type="dcterms:W3CDTF">2023-11-14T06:58:00Z</dcterms:modified>
</cp:coreProperties>
</file>